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59" w:lineRule="auto" w:before="59" w:after="21"/>
        <w:ind w:left="361" w:right="359" w:firstLine="0"/>
        <w:jc w:val="center"/>
        <w:rPr>
          <w:b/>
          <w:sz w:val="32"/>
        </w:rPr>
      </w:pPr>
      <w:r>
        <w:rPr>
          <w:b/>
          <w:color w:val="231F20"/>
          <w:sz w:val="36"/>
        </w:rPr>
        <w:t>PECS</w:t>
      </w:r>
      <w:r>
        <w:rPr>
          <w:b/>
          <w:position w:val="11"/>
          <w:sz w:val="20"/>
        </w:rPr>
        <w:t>®</w:t>
      </w:r>
      <w:r>
        <w:rPr>
          <w:b/>
          <w:spacing w:val="36"/>
          <w:position w:val="11"/>
          <w:sz w:val="20"/>
        </w:rPr>
        <w:t> </w:t>
      </w:r>
      <w:r>
        <w:rPr>
          <w:b/>
          <w:color w:val="231F20"/>
          <w:sz w:val="36"/>
        </w:rPr>
        <w:t>Progress:</w:t>
      </w:r>
      <w:r>
        <w:rPr>
          <w:b/>
          <w:color w:val="231F20"/>
          <w:spacing w:val="-7"/>
          <w:sz w:val="36"/>
        </w:rPr>
        <w:t> </w:t>
      </w:r>
      <w:r>
        <w:rPr>
          <w:b/>
          <w:color w:val="231F20"/>
          <w:sz w:val="36"/>
        </w:rPr>
        <w:t>Phase</w:t>
      </w:r>
      <w:r>
        <w:rPr>
          <w:b/>
          <w:color w:val="231F20"/>
          <w:spacing w:val="-7"/>
          <w:sz w:val="36"/>
        </w:rPr>
        <w:t> </w:t>
      </w:r>
      <w:r>
        <w:rPr>
          <w:b/>
          <w:color w:val="231F20"/>
          <w:sz w:val="36"/>
        </w:rPr>
        <w:t>VI</w:t>
      </w:r>
      <w:r>
        <w:rPr>
          <w:b/>
          <w:color w:val="231F20"/>
          <w:spacing w:val="-7"/>
          <w:sz w:val="36"/>
        </w:rPr>
        <w:t> </w:t>
      </w:r>
      <w:r>
        <w:rPr>
          <w:color w:val="231F20"/>
          <w:sz w:val="32"/>
        </w:rPr>
        <w:t>Responsive</w:t>
      </w:r>
      <w:r>
        <w:rPr>
          <w:color w:val="231F20"/>
          <w:spacing w:val="-6"/>
          <w:sz w:val="32"/>
        </w:rPr>
        <w:t> </w:t>
      </w:r>
      <w:r>
        <w:rPr>
          <w:color w:val="231F20"/>
          <w:sz w:val="32"/>
        </w:rPr>
        <w:t>and</w:t>
      </w:r>
      <w:r>
        <w:rPr>
          <w:color w:val="231F20"/>
          <w:spacing w:val="-6"/>
          <w:sz w:val="32"/>
        </w:rPr>
        <w:t> </w:t>
      </w:r>
      <w:r>
        <w:rPr>
          <w:color w:val="231F20"/>
          <w:sz w:val="32"/>
        </w:rPr>
        <w:t>Spontaneous Commenting with Multiple Sentence Starters</w:t>
      </w:r>
      <w:r>
        <w:rPr>
          <w:b/>
          <w:sz w:val="32"/>
          <w:vertAlign w:val="superscript"/>
        </w:rPr>
        <w:t>©</w:t>
      </w:r>
    </w:p>
    <w:tbl>
      <w:tblPr>
        <w:tblW w:w="0" w:type="auto"/>
        <w:jc w:val="left"/>
        <w:tblInd w:w="14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"/>
        <w:gridCol w:w="814"/>
        <w:gridCol w:w="954"/>
        <w:gridCol w:w="954"/>
        <w:gridCol w:w="954"/>
        <w:gridCol w:w="71"/>
        <w:gridCol w:w="883"/>
        <w:gridCol w:w="954"/>
        <w:gridCol w:w="954"/>
        <w:gridCol w:w="954"/>
        <w:gridCol w:w="954"/>
      </w:tblGrid>
      <w:tr>
        <w:trPr>
          <w:trHeight w:val="358" w:hRule="atLeast"/>
        </w:trPr>
        <w:tc>
          <w:tcPr>
            <w:tcW w:w="4641" w:type="dxa"/>
            <w:gridSpan w:val="6"/>
          </w:tcPr>
          <w:p>
            <w:pPr>
              <w:pStyle w:val="TableParagraph"/>
              <w:spacing w:line="331" w:lineRule="exact" w:before="7"/>
              <w:ind w:left="51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99" w:type="dxa"/>
            <w:gridSpan w:val="5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  <w:tr>
        <w:trPr>
          <w:trHeight w:val="57" w:hRule="atLeast"/>
        </w:trPr>
        <w:tc>
          <w:tcPr>
            <w:tcW w:w="9340" w:type="dxa"/>
            <w:gridSpan w:val="11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602" w:hRule="atLeast"/>
        </w:trPr>
        <w:tc>
          <w:tcPr>
            <w:tcW w:w="894" w:type="dxa"/>
          </w:tcPr>
          <w:p>
            <w:pPr>
              <w:pStyle w:val="TableParagraph"/>
              <w:spacing w:before="163"/>
              <w:ind w:left="193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Date</w:t>
            </w:r>
          </w:p>
        </w:tc>
        <w:tc>
          <w:tcPr>
            <w:tcW w:w="814" w:type="dxa"/>
          </w:tcPr>
          <w:p>
            <w:pPr>
              <w:pStyle w:val="TableParagraph"/>
              <w:spacing w:before="163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Trial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tabs>
                <w:tab w:pos="1354" w:val="left" w:leader="none"/>
              </w:tabs>
              <w:spacing w:before="163"/>
              <w:ind w:left="420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  <w:u w:val="none"/>
              </w:rPr>
              <w:t>?</w:t>
            </w:r>
          </w:p>
        </w:tc>
        <w:tc>
          <w:tcPr>
            <w:tcW w:w="1908" w:type="dxa"/>
            <w:gridSpan w:val="3"/>
          </w:tcPr>
          <w:p>
            <w:pPr>
              <w:pStyle w:val="TableParagraph"/>
              <w:tabs>
                <w:tab w:pos="1354" w:val="left" w:leader="none"/>
              </w:tabs>
              <w:spacing w:before="163"/>
              <w:ind w:left="420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  <w:u w:val="none"/>
              </w:rPr>
              <w:t>?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line="280" w:lineRule="atLeast" w:before="15"/>
              <w:ind w:left="507" w:hanging="261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Spontaneous Request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line="280" w:lineRule="atLeast" w:before="15"/>
              <w:ind w:left="433" w:hanging="18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Spontaneous Comment</w:t>
            </w:r>
          </w:p>
        </w:tc>
      </w:tr>
      <w:tr>
        <w:trPr>
          <w:trHeight w:val="343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line="313" w:lineRule="exact" w:before="11"/>
              <w:ind w:left="290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4" w:type="dxa"/>
          </w:tcPr>
          <w:p>
            <w:pPr>
              <w:pStyle w:val="TableParagraph"/>
              <w:spacing w:before="34"/>
              <w:ind w:left="11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954" w:type="dxa"/>
          </w:tcPr>
          <w:p>
            <w:pPr>
              <w:pStyle w:val="TableParagraph"/>
              <w:spacing w:line="313" w:lineRule="exact" w:before="11"/>
              <w:ind w:left="290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4" w:type="dxa"/>
            <w:gridSpan w:val="2"/>
          </w:tcPr>
          <w:p>
            <w:pPr>
              <w:pStyle w:val="TableParagraph"/>
              <w:spacing w:before="34"/>
              <w:ind w:left="11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954" w:type="dxa"/>
          </w:tcPr>
          <w:p>
            <w:pPr>
              <w:pStyle w:val="TableParagraph"/>
              <w:spacing w:line="313" w:lineRule="exact" w:before="11"/>
              <w:ind w:left="290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4" w:type="dxa"/>
          </w:tcPr>
          <w:p>
            <w:pPr>
              <w:pStyle w:val="TableParagraph"/>
              <w:spacing w:before="34"/>
              <w:ind w:left="11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954" w:type="dxa"/>
          </w:tcPr>
          <w:p>
            <w:pPr>
              <w:pStyle w:val="TableParagraph"/>
              <w:spacing w:line="313" w:lineRule="exact" w:before="11"/>
              <w:ind w:left="290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SS</w:t>
            </w:r>
          </w:p>
        </w:tc>
        <w:tc>
          <w:tcPr>
            <w:tcW w:w="954" w:type="dxa"/>
          </w:tcPr>
          <w:p>
            <w:pPr>
              <w:pStyle w:val="TableParagraph"/>
              <w:spacing w:before="34"/>
              <w:ind w:left="116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1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2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3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4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5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6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7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8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9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10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 w:right="15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11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12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13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14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15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16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17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18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19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20</w:t>
            </w: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pStyle w:val="BodyText"/>
        <w:tabs>
          <w:tab w:pos="2481" w:val="left" w:leader="none"/>
          <w:tab w:pos="5676" w:val="left" w:leader="none"/>
        </w:tabs>
        <w:spacing w:before="320"/>
        <w:ind w:right="17"/>
        <w:jc w:val="center"/>
      </w:pPr>
      <w:r>
        <w:rPr>
          <w:b/>
          <w:color w:val="231F20"/>
        </w:rPr>
        <w:t>+ </w:t>
      </w:r>
      <w:r>
        <w:rPr>
          <w:color w:val="231F20"/>
        </w:rPr>
        <w:t>= </w:t>
      </w:r>
      <w:r>
        <w:rPr>
          <w:color w:val="231F20"/>
          <w:spacing w:val="-2"/>
        </w:rPr>
        <w:t>Independent;</w:t>
      </w:r>
      <w:r>
        <w:rPr>
          <w:color w:val="231F20"/>
        </w:rPr>
        <w:tab/>
      </w:r>
      <w:r>
        <w:rPr>
          <w:b/>
          <w:color w:val="231F20"/>
        </w:rPr>
        <w:t>P</w:t>
      </w:r>
      <w:r>
        <w:rPr>
          <w:b/>
          <w:color w:val="231F20"/>
          <w:spacing w:val="-3"/>
        </w:rPr>
        <w:t> </w:t>
      </w:r>
      <w:r>
        <w:rPr>
          <w:color w:val="231F20"/>
        </w:rPr>
        <w:t>=</w:t>
      </w:r>
      <w:r>
        <w:rPr>
          <w:color w:val="231F20"/>
          <w:spacing w:val="-2"/>
        </w:rPr>
        <w:t> </w:t>
      </w:r>
      <w:r>
        <w:rPr>
          <w:color w:val="231F20"/>
        </w:rPr>
        <w:t>Prompted</w:t>
      </w:r>
      <w:r>
        <w:rPr>
          <w:color w:val="231F20"/>
          <w:spacing w:val="-2"/>
        </w:rPr>
        <w:t> response;</w:t>
      </w:r>
      <w:r>
        <w:rPr>
          <w:color w:val="231F20"/>
        </w:rPr>
        <w:tab/>
      </w:r>
      <w:r>
        <w:rPr>
          <w:b/>
          <w:color w:val="231F20"/>
          <w:sz w:val="28"/>
        </w:rPr>
        <w:t>-</w:t>
      </w:r>
      <w:r>
        <w:rPr>
          <w:b/>
          <w:color w:val="231F20"/>
          <w:spacing w:val="-14"/>
          <w:sz w:val="28"/>
        </w:rPr>
        <w:t> </w:t>
      </w:r>
      <w:r>
        <w:rPr>
          <w:color w:val="231F20"/>
        </w:rPr>
        <w:t>= Incorrect </w:t>
      </w:r>
      <w:r>
        <w:rPr>
          <w:color w:val="231F20"/>
          <w:spacing w:val="-2"/>
        </w:rPr>
        <w:t>response</w:t>
      </w:r>
    </w:p>
    <w:sectPr>
      <w:footerReference w:type="default" r:id="rId5"/>
      <w:type w:val="continuous"/>
      <w:pgSz w:w="12240" w:h="15840"/>
      <w:pgMar w:header="0" w:footer="1250" w:top="1380" w:bottom="1440" w:left="1320" w:right="13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1013783</wp:posOffset>
              </wp:positionH>
              <wp:positionV relativeFrom="page">
                <wp:posOffset>9328266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8255pt;margin-top:734.509155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30464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086016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2024-07-10T14:53:47Z</dcterms:created>
  <dcterms:modified xsi:type="dcterms:W3CDTF">2024-07-10T14:53:47Z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